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0"/>
        <w:ind w:left="3018" w:right="1897" w:hanging="1167"/>
        <w:jc w:val="left"/>
        <w:rPr>
          <w:b/>
          <w:sz w:val="32"/>
        </w:rPr>
      </w:pPr>
      <w:r>
        <w:rPr>
          <w:b/>
          <w:sz w:val="32"/>
        </w:rPr>
        <w:t>2018 LANSING COMMUNITY COLLEGE STARS WOMEN’S SOFTBALL ROSTER</w:t>
      </w:r>
    </w:p>
    <w:p>
      <w:pPr>
        <w:tabs>
          <w:tab w:pos="819" w:val="left" w:leader="none"/>
          <w:tab w:pos="3733" w:val="left" w:leader="none"/>
          <w:tab w:pos="4573" w:val="left" w:leader="none"/>
          <w:tab w:pos="5360" w:val="left" w:leader="none"/>
          <w:tab w:pos="6066" w:val="left" w:leader="none"/>
          <w:tab w:pos="6759" w:val="left" w:leader="none"/>
        </w:tabs>
        <w:spacing w:before="277"/>
        <w:ind w:left="100" w:right="0" w:firstLine="0"/>
        <w:jc w:val="left"/>
        <w:rPr>
          <w:b/>
          <w:sz w:val="24"/>
        </w:rPr>
      </w:pPr>
      <w:r>
        <w:rPr>
          <w:b/>
          <w:sz w:val="24"/>
        </w:rPr>
        <w:t>NO</w:t>
        <w:tab/>
        <w:t>NAME</w:t>
        <w:tab/>
        <w:t>POS</w:t>
        <w:tab/>
        <w:t>B/T</w:t>
        <w:tab/>
        <w:t>HT</w:t>
        <w:tab/>
        <w:t>YR</w:t>
        <w:tab/>
        <w:t>HOMETOWN/HIGH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SCHOOL</w:t>
      </w: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2711"/>
        <w:gridCol w:w="1043"/>
        <w:gridCol w:w="686"/>
        <w:gridCol w:w="401"/>
        <w:gridCol w:w="387"/>
        <w:gridCol w:w="714"/>
        <w:gridCol w:w="4193"/>
      </w:tblGrid>
      <w:tr>
        <w:trPr>
          <w:trHeight w:val="277" w:hRule="atLeast"/>
        </w:trPr>
        <w:tc>
          <w:tcPr>
            <w:tcW w:w="54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71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79"/>
              <w:rPr>
                <w:sz w:val="24"/>
              </w:rPr>
            </w:pPr>
            <w:r>
              <w:rPr>
                <w:sz w:val="24"/>
              </w:rPr>
              <w:t>Haley McDonald</w:t>
            </w:r>
          </w:p>
        </w:tc>
        <w:tc>
          <w:tcPr>
            <w:tcW w:w="104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71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76"/>
              <w:rPr>
                <w:sz w:val="24"/>
              </w:rPr>
            </w:pPr>
            <w:r>
              <w:rPr>
                <w:sz w:val="24"/>
              </w:rPr>
              <w:t>Traverse City, MI/Central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2711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Janelle McCoy</w:t>
            </w:r>
          </w:p>
        </w:tc>
        <w:tc>
          <w:tcPr>
            <w:tcW w:w="1043" w:type="dxa"/>
          </w:tcPr>
          <w:p>
            <w:pPr>
              <w:pStyle w:val="TableParagraph"/>
              <w:ind w:right="15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2B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714" w:type="dxa"/>
          </w:tcPr>
          <w:p>
            <w:pPr>
              <w:pStyle w:val="TableParagraph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Mason, MI/Mason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Hannah Horvath</w:t>
            </w:r>
          </w:p>
        </w:tc>
        <w:tc>
          <w:tcPr>
            <w:tcW w:w="1043" w:type="dxa"/>
          </w:tcPr>
          <w:p>
            <w:pPr>
              <w:pStyle w:val="TableParagraph"/>
              <w:ind w:right="15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2B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61"/>
              <w:jc w:val="center"/>
              <w:rPr>
                <w:sz w:val="24"/>
              </w:rPr>
            </w:pPr>
            <w:r>
              <w:rPr>
                <w:sz w:val="24"/>
              </w:rPr>
              <w:t>L/R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714" w:type="dxa"/>
          </w:tcPr>
          <w:p>
            <w:pPr>
              <w:pStyle w:val="TableParagraph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Caledonia, MI/Caledonia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Dion Stanley</w:t>
            </w:r>
          </w:p>
        </w:tc>
        <w:tc>
          <w:tcPr>
            <w:tcW w:w="1043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714" w:type="dxa"/>
          </w:tcPr>
          <w:p>
            <w:pPr>
              <w:pStyle w:val="TableParagraph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Manton, MI/Manton Consolidated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Tyler Adkins</w:t>
            </w:r>
          </w:p>
        </w:tc>
        <w:tc>
          <w:tcPr>
            <w:tcW w:w="1043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714" w:type="dxa"/>
          </w:tcPr>
          <w:p>
            <w:pPr>
              <w:pStyle w:val="TableParagraph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Laingsburg, MI/Laingsburg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Kelly Bunek</w:t>
            </w:r>
          </w:p>
        </w:tc>
        <w:tc>
          <w:tcPr>
            <w:tcW w:w="1043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4" w:type="dxa"/>
          </w:tcPr>
          <w:p>
            <w:pPr>
              <w:pStyle w:val="TableParagraph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Cedar, MI/Glen Lake Community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Sara Reinhardt</w:t>
            </w:r>
          </w:p>
        </w:tc>
        <w:tc>
          <w:tcPr>
            <w:tcW w:w="1043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61"/>
              <w:jc w:val="center"/>
              <w:rPr>
                <w:sz w:val="24"/>
              </w:rPr>
            </w:pPr>
            <w:r>
              <w:rPr>
                <w:sz w:val="24"/>
              </w:rPr>
              <w:t>L/R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4" w:type="dxa"/>
          </w:tcPr>
          <w:p>
            <w:pPr>
              <w:pStyle w:val="TableParagraph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Sebewaing, MI/Unionville-Sebewaing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10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McKenna Musser</w:t>
            </w:r>
          </w:p>
        </w:tc>
        <w:tc>
          <w:tcPr>
            <w:tcW w:w="1043" w:type="dxa"/>
          </w:tcPr>
          <w:p>
            <w:pPr>
              <w:pStyle w:val="TableParagraph"/>
              <w:ind w:right="153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714" w:type="dxa"/>
          </w:tcPr>
          <w:p>
            <w:pPr>
              <w:pStyle w:val="TableParagraph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Kingsley, MI/Kinglsey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11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Connor Proctor</w:t>
            </w:r>
          </w:p>
        </w:tc>
        <w:tc>
          <w:tcPr>
            <w:tcW w:w="1043" w:type="dxa"/>
          </w:tcPr>
          <w:p>
            <w:pPr>
              <w:pStyle w:val="TableParagraph"/>
              <w:ind w:right="153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4" w:type="dxa"/>
          </w:tcPr>
          <w:p>
            <w:pPr>
              <w:pStyle w:val="TableParagraph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Perrington, MI/Fulton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12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Taylor Hulett</w:t>
            </w:r>
          </w:p>
        </w:tc>
        <w:tc>
          <w:tcPr>
            <w:tcW w:w="1043" w:type="dxa"/>
          </w:tcPr>
          <w:p>
            <w:pPr>
              <w:pStyle w:val="TableParagraph"/>
              <w:ind w:right="153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714" w:type="dxa"/>
          </w:tcPr>
          <w:p>
            <w:pPr>
              <w:pStyle w:val="TableParagraph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Cassopolis, MI/Dowagiac</w:t>
            </w:r>
          </w:p>
        </w:tc>
      </w:tr>
      <w:tr>
        <w:trPr>
          <w:trHeight w:val="276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13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Natalie Englehardt</w:t>
            </w:r>
          </w:p>
        </w:tc>
        <w:tc>
          <w:tcPr>
            <w:tcW w:w="1043" w:type="dxa"/>
          </w:tcPr>
          <w:p>
            <w:pPr>
              <w:pStyle w:val="TableParagraph"/>
              <w:ind w:right="153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4" w:type="dxa"/>
          </w:tcPr>
          <w:p>
            <w:pPr>
              <w:pStyle w:val="TableParagraph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Sebewaing, MI/Valley Lutheran</w:t>
            </w:r>
          </w:p>
        </w:tc>
      </w:tr>
      <w:tr>
        <w:trPr>
          <w:trHeight w:val="274" w:hRule="atLeast"/>
        </w:trPr>
        <w:tc>
          <w:tcPr>
            <w:tcW w:w="541" w:type="dxa"/>
          </w:tcPr>
          <w:p>
            <w:pPr>
              <w:pStyle w:val="TableParagraph"/>
              <w:spacing w:line="255" w:lineRule="exact"/>
              <w:ind w:right="17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15</w:t>
            </w:r>
          </w:p>
        </w:tc>
        <w:tc>
          <w:tcPr>
            <w:tcW w:w="2711" w:type="dxa"/>
          </w:tcPr>
          <w:p>
            <w:pPr>
              <w:pStyle w:val="TableParagraph"/>
              <w:spacing w:line="255" w:lineRule="exact"/>
              <w:ind w:left="178"/>
              <w:rPr>
                <w:sz w:val="24"/>
              </w:rPr>
            </w:pPr>
            <w:r>
              <w:rPr>
                <w:sz w:val="24"/>
              </w:rPr>
              <w:t>Jodi Vanpelt</w:t>
            </w:r>
          </w:p>
        </w:tc>
        <w:tc>
          <w:tcPr>
            <w:tcW w:w="1043" w:type="dxa"/>
          </w:tcPr>
          <w:p>
            <w:pPr>
              <w:pStyle w:val="TableParagraph"/>
              <w:spacing w:line="255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6" w:type="dxa"/>
          </w:tcPr>
          <w:p>
            <w:pPr>
              <w:pStyle w:val="TableParagraph"/>
              <w:spacing w:line="255" w:lineRule="exact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spacing w:line="255" w:lineRule="exact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spacing w:line="255" w:lineRule="exact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714" w:type="dxa"/>
          </w:tcPr>
          <w:p>
            <w:pPr>
              <w:pStyle w:val="TableParagraph"/>
              <w:spacing w:line="255" w:lineRule="exact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spacing w:line="255" w:lineRule="exact"/>
              <w:ind w:left="176"/>
              <w:rPr>
                <w:sz w:val="24"/>
              </w:rPr>
            </w:pPr>
            <w:r>
              <w:rPr>
                <w:sz w:val="24"/>
              </w:rPr>
              <w:t>Boon, MI/Cadillac</w:t>
            </w:r>
          </w:p>
        </w:tc>
      </w:tr>
      <w:tr>
        <w:trPr>
          <w:trHeight w:val="270" w:hRule="atLeast"/>
        </w:trPr>
        <w:tc>
          <w:tcPr>
            <w:tcW w:w="541" w:type="dxa"/>
          </w:tcPr>
          <w:p>
            <w:pPr>
              <w:pStyle w:val="TableParagraph"/>
              <w:spacing w:line="251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17</w:t>
            </w:r>
          </w:p>
        </w:tc>
        <w:tc>
          <w:tcPr>
            <w:tcW w:w="2711" w:type="dxa"/>
          </w:tcPr>
          <w:p>
            <w:pPr>
              <w:pStyle w:val="TableParagraph"/>
              <w:spacing w:line="251" w:lineRule="exact"/>
              <w:ind w:left="178"/>
              <w:rPr>
                <w:sz w:val="24"/>
              </w:rPr>
            </w:pPr>
            <w:r>
              <w:rPr>
                <w:sz w:val="24"/>
              </w:rPr>
              <w:t>Hannah Hoth</w:t>
            </w:r>
          </w:p>
        </w:tc>
        <w:tc>
          <w:tcPr>
            <w:tcW w:w="1043" w:type="dxa"/>
          </w:tcPr>
          <w:p>
            <w:pPr>
              <w:pStyle w:val="TableParagraph"/>
              <w:spacing w:line="251" w:lineRule="exact"/>
              <w:ind w:right="15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686" w:type="dxa"/>
          </w:tcPr>
          <w:p>
            <w:pPr>
              <w:pStyle w:val="TableParagraph"/>
              <w:spacing w:line="251" w:lineRule="exact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spacing w:line="251" w:lineRule="exact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spacing w:line="251" w:lineRule="exact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4" w:type="dxa"/>
          </w:tcPr>
          <w:p>
            <w:pPr>
              <w:pStyle w:val="TableParagraph"/>
              <w:spacing w:line="251" w:lineRule="exact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spacing w:line="251" w:lineRule="exact"/>
              <w:ind w:left="176"/>
              <w:rPr>
                <w:sz w:val="24"/>
              </w:rPr>
            </w:pPr>
            <w:r>
              <w:rPr>
                <w:sz w:val="24"/>
              </w:rPr>
              <w:t>Boyne City, MI/Boyne City</w:t>
            </w:r>
          </w:p>
        </w:tc>
      </w:tr>
      <w:tr>
        <w:trPr>
          <w:trHeight w:val="276" w:hRule="atLeast"/>
        </w:trPr>
        <w:tc>
          <w:tcPr>
            <w:tcW w:w="10676" w:type="dxa"/>
            <w:gridSpan w:val="8"/>
          </w:tcPr>
          <w:p>
            <w:pPr>
              <w:pStyle w:val="TableParagraph"/>
              <w:tabs>
                <w:tab w:pos="719" w:val="left" w:leader="none"/>
                <w:tab w:pos="3847" w:val="left" w:leader="none"/>
                <w:tab w:pos="4447" w:val="left" w:leader="none"/>
                <w:tab w:pos="5099" w:val="left" w:leader="none"/>
                <w:tab w:pos="5954" w:val="left" w:leader="none"/>
                <w:tab w:pos="6659" w:val="left" w:leader="none"/>
              </w:tabs>
              <w:ind w:left="93"/>
              <w:rPr>
                <w:sz w:val="24"/>
              </w:rPr>
            </w:pPr>
            <w:r>
              <w:rPr>
                <w:sz w:val="24"/>
              </w:rPr>
              <w:t>18</w:t>
              <w:tab/>
              <w:t>Makailah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Jackson</w:t>
              <w:tab/>
              <w:t>1B</w:t>
              <w:tab/>
              <w:t>R/R</w:t>
              <w:tab/>
              <w:t>5-10</w:t>
              <w:tab/>
              <w:t>SO</w:t>
              <w:tab/>
              <w:t>Lansing,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MI/Waverly</w:t>
            </w:r>
          </w:p>
        </w:tc>
      </w:tr>
      <w:tr>
        <w:trPr>
          <w:trHeight w:val="279" w:hRule="atLeast"/>
        </w:trPr>
        <w:tc>
          <w:tcPr>
            <w:tcW w:w="541" w:type="dxa"/>
          </w:tcPr>
          <w:p>
            <w:pPr>
              <w:pStyle w:val="TableParagraph"/>
              <w:spacing w:line="252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22</w:t>
            </w:r>
          </w:p>
        </w:tc>
        <w:tc>
          <w:tcPr>
            <w:tcW w:w="2711" w:type="dxa"/>
          </w:tcPr>
          <w:p>
            <w:pPr>
              <w:pStyle w:val="TableParagraph"/>
              <w:spacing w:line="252" w:lineRule="exact"/>
              <w:ind w:left="178"/>
              <w:rPr>
                <w:sz w:val="24"/>
              </w:rPr>
            </w:pPr>
            <w:r>
              <w:rPr>
                <w:sz w:val="24"/>
              </w:rPr>
              <w:t>Rebecca Curtis</w:t>
            </w:r>
          </w:p>
        </w:tc>
        <w:tc>
          <w:tcPr>
            <w:tcW w:w="1043" w:type="dxa"/>
          </w:tcPr>
          <w:p>
            <w:pPr>
              <w:pStyle w:val="TableParagraph"/>
              <w:spacing w:line="252" w:lineRule="exact"/>
              <w:ind w:right="15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686" w:type="dxa"/>
          </w:tcPr>
          <w:p>
            <w:pPr>
              <w:pStyle w:val="TableParagraph"/>
              <w:spacing w:line="252" w:lineRule="exact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spacing w:line="252" w:lineRule="exact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spacing w:line="252" w:lineRule="exact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4" w:type="dxa"/>
          </w:tcPr>
          <w:p>
            <w:pPr>
              <w:pStyle w:val="TableParagraph"/>
              <w:spacing w:line="252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3" w:type="dxa"/>
          </w:tcPr>
          <w:p>
            <w:pPr>
              <w:pStyle w:val="TableParagraph"/>
              <w:spacing w:line="252" w:lineRule="exact"/>
              <w:ind w:left="176"/>
              <w:rPr>
                <w:sz w:val="24"/>
              </w:rPr>
            </w:pPr>
            <w:r>
              <w:rPr>
                <w:sz w:val="24"/>
              </w:rPr>
              <w:t>Saginaw, MI/Swan Valley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24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Ashley Cross</w:t>
            </w:r>
          </w:p>
        </w:tc>
        <w:tc>
          <w:tcPr>
            <w:tcW w:w="1043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714" w:type="dxa"/>
          </w:tcPr>
          <w:p>
            <w:pPr>
              <w:pStyle w:val="TableParagraph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Caledonia, MI/Caledonia</w:t>
            </w:r>
          </w:p>
        </w:tc>
      </w:tr>
      <w:tr>
        <w:trPr>
          <w:trHeight w:val="276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25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Gabriell Hoaglund</w:t>
            </w:r>
          </w:p>
        </w:tc>
        <w:tc>
          <w:tcPr>
            <w:tcW w:w="1043" w:type="dxa"/>
          </w:tcPr>
          <w:p>
            <w:pPr>
              <w:pStyle w:val="TableParagraph"/>
              <w:ind w:right="153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714" w:type="dxa"/>
          </w:tcPr>
          <w:p>
            <w:pPr>
              <w:pStyle w:val="TableParagraph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Cadillac, MI/Cadillac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27</w:t>
            </w:r>
          </w:p>
        </w:tc>
        <w:tc>
          <w:tcPr>
            <w:tcW w:w="2711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Taylor VanZylveld</w:t>
            </w:r>
          </w:p>
        </w:tc>
        <w:tc>
          <w:tcPr>
            <w:tcW w:w="1043" w:type="dxa"/>
          </w:tcPr>
          <w:p>
            <w:pPr>
              <w:pStyle w:val="TableParagraph"/>
              <w:ind w:right="153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1" w:type="dxa"/>
          </w:tcPr>
          <w:p>
            <w:pPr>
              <w:pStyle w:val="TableParagraph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4" w:type="dxa"/>
          </w:tcPr>
          <w:p>
            <w:pPr>
              <w:pStyle w:val="TableParagraph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Caledonia, MI/Caledonia</w:t>
            </w:r>
          </w:p>
        </w:tc>
      </w:tr>
      <w:tr>
        <w:trPr>
          <w:trHeight w:val="272" w:hRule="atLeast"/>
        </w:trPr>
        <w:tc>
          <w:tcPr>
            <w:tcW w:w="541" w:type="dxa"/>
          </w:tcPr>
          <w:p>
            <w:pPr>
              <w:pStyle w:val="TableParagraph"/>
              <w:spacing w:line="252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44</w:t>
            </w:r>
          </w:p>
        </w:tc>
        <w:tc>
          <w:tcPr>
            <w:tcW w:w="2711" w:type="dxa"/>
          </w:tcPr>
          <w:p>
            <w:pPr>
              <w:pStyle w:val="TableParagraph"/>
              <w:spacing w:line="252" w:lineRule="exact"/>
              <w:ind w:left="178"/>
              <w:rPr>
                <w:sz w:val="24"/>
              </w:rPr>
            </w:pPr>
            <w:r>
              <w:rPr>
                <w:sz w:val="24"/>
              </w:rPr>
              <w:t>Brooklyn Dolloff</w:t>
            </w:r>
          </w:p>
        </w:tc>
        <w:tc>
          <w:tcPr>
            <w:tcW w:w="1043" w:type="dxa"/>
          </w:tcPr>
          <w:p>
            <w:pPr>
              <w:pStyle w:val="TableParagraph"/>
              <w:spacing w:line="252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6" w:type="dxa"/>
          </w:tcPr>
          <w:p>
            <w:pPr>
              <w:pStyle w:val="TableParagraph"/>
              <w:spacing w:line="252" w:lineRule="exact"/>
              <w:ind w:left="131" w:right="63"/>
              <w:jc w:val="center"/>
              <w:rPr>
                <w:sz w:val="24"/>
              </w:rPr>
            </w:pPr>
            <w:r>
              <w:rPr>
                <w:sz w:val="24"/>
              </w:rPr>
              <w:t>R/L</w:t>
            </w:r>
          </w:p>
        </w:tc>
        <w:tc>
          <w:tcPr>
            <w:tcW w:w="401" w:type="dxa"/>
          </w:tcPr>
          <w:p>
            <w:pPr>
              <w:pStyle w:val="TableParagraph"/>
              <w:spacing w:line="252" w:lineRule="exact"/>
              <w:ind w:left="99" w:right="4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spacing w:line="252" w:lineRule="exact"/>
              <w:ind w:left="66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714" w:type="dxa"/>
          </w:tcPr>
          <w:p>
            <w:pPr>
              <w:pStyle w:val="TableParagraph"/>
              <w:spacing w:line="252" w:lineRule="exact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3" w:type="dxa"/>
          </w:tcPr>
          <w:p>
            <w:pPr>
              <w:pStyle w:val="TableParagraph"/>
              <w:spacing w:line="252" w:lineRule="exact"/>
              <w:ind w:left="176"/>
              <w:rPr>
                <w:sz w:val="24"/>
              </w:rPr>
            </w:pPr>
            <w:r>
              <w:rPr>
                <w:sz w:val="24"/>
              </w:rPr>
              <w:t>Ithaca, MI/Ithaca</w:t>
            </w:r>
          </w:p>
        </w:tc>
      </w:tr>
    </w:tbl>
    <w:p>
      <w:pPr>
        <w:pStyle w:val="BodyText"/>
        <w:spacing w:before="5"/>
        <w:ind w:left="0"/>
        <w:rPr>
          <w:b/>
          <w:sz w:val="22"/>
        </w:rPr>
      </w:pPr>
    </w:p>
    <w:p>
      <w:pPr>
        <w:pStyle w:val="BodyText"/>
        <w:spacing w:line="278" w:lineRule="exact" w:before="1"/>
      </w:pPr>
      <w:r>
        <w:rPr/>
        <w:t>HEAD COACH: Mark Kibby (7</w:t>
      </w:r>
      <w:r>
        <w:rPr>
          <w:position w:val="8"/>
          <w:sz w:val="16"/>
        </w:rPr>
        <w:t>th </w:t>
      </w:r>
      <w:r>
        <w:rPr/>
        <w:t>Year)</w:t>
      </w:r>
    </w:p>
    <w:p>
      <w:pPr>
        <w:pStyle w:val="BodyText"/>
        <w:spacing w:line="276" w:lineRule="exact"/>
      </w:pPr>
      <w:r>
        <w:rPr/>
        <w:t>ASSISTANT COACHES: Janet Hengesbach (7</w:t>
      </w:r>
      <w:r>
        <w:rPr>
          <w:position w:val="8"/>
          <w:sz w:val="16"/>
        </w:rPr>
        <w:t>th </w:t>
      </w:r>
      <w:r>
        <w:rPr/>
        <w:t>Year), Tom Smith (7</w:t>
      </w:r>
      <w:r>
        <w:rPr>
          <w:position w:val="8"/>
          <w:sz w:val="16"/>
        </w:rPr>
        <w:t>th </w:t>
      </w:r>
      <w:r>
        <w:rPr/>
        <w:t>Year),</w:t>
      </w:r>
    </w:p>
    <w:p>
      <w:pPr>
        <w:pStyle w:val="BodyText"/>
        <w:ind w:right="1897" w:firstLine="2736"/>
      </w:pPr>
      <w:r>
        <w:rPr/>
        <w:t>Carl Chaffee (7</w:t>
      </w:r>
      <w:r>
        <w:rPr>
          <w:position w:val="8"/>
          <w:sz w:val="16"/>
        </w:rPr>
        <w:t>th </w:t>
      </w:r>
      <w:r>
        <w:rPr/>
        <w:t>Year), Bill Cross (1</w:t>
      </w:r>
      <w:r>
        <w:rPr>
          <w:position w:val="8"/>
          <w:sz w:val="16"/>
        </w:rPr>
        <w:t>st </w:t>
      </w:r>
      <w:r>
        <w:rPr/>
        <w:t>Year) ATHLETIC DIRECTOR: Greg Mallek</w:t>
      </w:r>
    </w:p>
    <w:sectPr>
      <w:type w:val="continuous"/>
      <w:pgSz w:w="12240" w:h="15840"/>
      <w:pgMar w:top="1380" w:bottom="280" w:left="80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>
      <w:ind w:left="820"/>
    </w:pPr>
    <w:rPr>
      <w:rFonts w:ascii="Arial" w:hAnsi="Arial" w:eastAsia="Arial" w:cs="Arial"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line="256" w:lineRule="exact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dcterms:created xsi:type="dcterms:W3CDTF">2019-03-15T22:25:19Z</dcterms:created>
  <dcterms:modified xsi:type="dcterms:W3CDTF">2019-03-15T22:25:19Z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2018-03-23T00:00:00Z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