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271BF">
        <w:rPr>
          <w:rFonts w:ascii="Arial" w:hAnsi="Arial" w:cs="Arial"/>
          <w:b/>
          <w:sz w:val="32"/>
          <w:szCs w:val="32"/>
        </w:rPr>
        <w:t>ALPENA COMMUNITY COLLEGE LUMBERJACKS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2C0BEA" w:rsidRDefault="00FB04E7" w:rsidP="00E271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271BF">
        <w:rPr>
          <w:rFonts w:ascii="Arial" w:hAnsi="Arial" w:cs="Arial"/>
          <w:sz w:val="24"/>
          <w:szCs w:val="24"/>
        </w:rPr>
        <w:t xml:space="preserve">Sheldon </w:t>
      </w:r>
      <w:proofErr w:type="spellStart"/>
      <w:r w:rsidR="00E271BF">
        <w:rPr>
          <w:rFonts w:ascii="Arial" w:hAnsi="Arial" w:cs="Arial"/>
          <w:sz w:val="24"/>
          <w:szCs w:val="24"/>
        </w:rPr>
        <w:t>Elkie</w:t>
      </w:r>
      <w:proofErr w:type="spellEnd"/>
      <w:r w:rsidR="00E271BF">
        <w:rPr>
          <w:rFonts w:ascii="Arial" w:hAnsi="Arial" w:cs="Arial"/>
          <w:sz w:val="24"/>
          <w:szCs w:val="24"/>
        </w:rPr>
        <w:tab/>
        <w:t>5-  8</w:t>
      </w:r>
      <w:r w:rsidR="00E271BF">
        <w:rPr>
          <w:rFonts w:ascii="Arial" w:hAnsi="Arial" w:cs="Arial"/>
          <w:sz w:val="24"/>
          <w:szCs w:val="24"/>
        </w:rPr>
        <w:tab/>
        <w:t>147</w:t>
      </w:r>
      <w:r w:rsidR="00E271BF">
        <w:rPr>
          <w:rFonts w:ascii="Arial" w:hAnsi="Arial" w:cs="Arial"/>
          <w:sz w:val="24"/>
          <w:szCs w:val="24"/>
        </w:rPr>
        <w:tab/>
        <w:t>FR</w:t>
      </w:r>
      <w:r w:rsidR="00E271BF">
        <w:rPr>
          <w:rFonts w:ascii="Arial" w:hAnsi="Arial" w:cs="Arial"/>
          <w:sz w:val="24"/>
          <w:szCs w:val="24"/>
        </w:rPr>
        <w:tab/>
        <w:t>Herron, MI/Hillman</w:t>
      </w:r>
    </w:p>
    <w:p w:rsidR="00FB04E7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Enns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Hart, MI/Hart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Kolin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Ghidoni</w:t>
      </w:r>
      <w:proofErr w:type="spellEnd"/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156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McHarg</w:t>
      </w:r>
      <w:proofErr w:type="spellEnd"/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Alpena, MI/Alpena 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Morgan McClean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Onaway, MI/Onaway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Jonathon </w:t>
      </w:r>
      <w:proofErr w:type="spellStart"/>
      <w:r>
        <w:rPr>
          <w:rFonts w:ascii="Arial" w:hAnsi="Arial" w:cs="Arial"/>
          <w:sz w:val="24"/>
          <w:szCs w:val="24"/>
        </w:rPr>
        <w:t>Pischner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131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Charlevoix, MI/Charlevoix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Traynham</w:t>
      </w:r>
      <w:proofErr w:type="spellEnd"/>
      <w:r>
        <w:rPr>
          <w:rFonts w:ascii="Arial" w:hAnsi="Arial" w:cs="Arial"/>
          <w:sz w:val="24"/>
          <w:szCs w:val="24"/>
        </w:rPr>
        <w:t xml:space="preserve"> III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122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Onaway, MI/Onaway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Wirgau</w:t>
      </w:r>
      <w:proofErr w:type="spellEnd"/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139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MI/Alpena, MI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Brady Wright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MI/Gaylord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271BF">
        <w:rPr>
          <w:rFonts w:ascii="Arial" w:hAnsi="Arial" w:cs="Arial"/>
          <w:sz w:val="24"/>
          <w:szCs w:val="24"/>
        </w:rPr>
        <w:t>Mark Jacobs (5</w:t>
      </w:r>
      <w:r w:rsidR="00E271BF" w:rsidRPr="00E271BF">
        <w:rPr>
          <w:rFonts w:ascii="Arial" w:hAnsi="Arial" w:cs="Arial"/>
          <w:sz w:val="24"/>
          <w:szCs w:val="24"/>
          <w:vertAlign w:val="superscript"/>
        </w:rPr>
        <w:t>th</w:t>
      </w:r>
      <w:r w:rsidR="00E271BF"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271BF">
        <w:rPr>
          <w:rFonts w:ascii="Arial" w:hAnsi="Arial" w:cs="Arial"/>
          <w:sz w:val="24"/>
          <w:szCs w:val="24"/>
        </w:rPr>
        <w:t>Frank McCourt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Maria Lindahl</w:t>
      </w:r>
      <w:bookmarkStart w:id="0" w:name="_GoBack"/>
      <w:bookmarkEnd w:id="0"/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2016-08-10T14:48:00Z</dcterms:created>
  <dcterms:modified xsi:type="dcterms:W3CDTF">2016-08-10T14:48:00Z</dcterms:modified>
</cp:coreProperties>
</file>